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2B42B8CB" w14:textId="2F0934F0" w:rsidR="00872AB1" w:rsidRDefault="00996EB7" w:rsidP="00996EB7">
      <w:pPr>
        <w:jc w:val="center"/>
        <w:rPr>
          <w:b/>
          <w:szCs w:val="22"/>
        </w:rPr>
      </w:pPr>
      <w:bookmarkStart w:id="0" w:name="_Hlk161228146"/>
      <w:r>
        <w:rPr>
          <w:b/>
          <w:szCs w:val="22"/>
        </w:rPr>
        <w:t xml:space="preserve">Contract Title: </w:t>
      </w:r>
      <w:r w:rsidRPr="005112CC">
        <w:rPr>
          <w:b/>
          <w:szCs w:val="22"/>
        </w:rPr>
        <w:t>External Expertise</w:t>
      </w:r>
      <w:r>
        <w:rPr>
          <w:b/>
          <w:szCs w:val="22"/>
        </w:rPr>
        <w:t xml:space="preserve"> </w:t>
      </w:r>
      <w:bookmarkEnd w:id="0"/>
      <w:r w:rsidR="00E12C92">
        <w:rPr>
          <w:b/>
          <w:szCs w:val="22"/>
        </w:rPr>
        <w:t>for</w:t>
      </w:r>
      <w:r w:rsidR="00E12C92" w:rsidRPr="00E12C92">
        <w:rPr>
          <w:b/>
          <w:szCs w:val="22"/>
        </w:rPr>
        <w:t xml:space="preserve"> Monitoring and </w:t>
      </w:r>
      <w:r w:rsidR="00E12C92">
        <w:rPr>
          <w:b/>
          <w:szCs w:val="22"/>
        </w:rPr>
        <w:t>E</w:t>
      </w:r>
      <w:r w:rsidR="00E12C92" w:rsidRPr="00E12C92">
        <w:rPr>
          <w:b/>
          <w:szCs w:val="22"/>
        </w:rPr>
        <w:t xml:space="preserve">valuation </w:t>
      </w:r>
      <w:r w:rsidR="00E12C92">
        <w:rPr>
          <w:b/>
          <w:szCs w:val="22"/>
        </w:rPr>
        <w:t>of Subgrantees</w:t>
      </w:r>
    </w:p>
    <w:p w14:paraId="3363FF0F" w14:textId="198C0258" w:rsidR="006F5FD0" w:rsidRPr="00996EB7" w:rsidRDefault="006F5FD0" w:rsidP="00996EB7">
      <w:pPr>
        <w:jc w:val="center"/>
        <w:rPr>
          <w:b/>
          <w:szCs w:val="22"/>
        </w:rPr>
      </w:pPr>
      <w:r w:rsidRPr="00996EB7">
        <w:rPr>
          <w:rStyle w:val="Strong"/>
          <w:sz w:val="28"/>
          <w:szCs w:val="28"/>
          <w:lang w:val="en-GB"/>
        </w:rPr>
        <w:t xml:space="preserve">Location - </w:t>
      </w:r>
      <w:r w:rsidR="00996EB7" w:rsidRPr="00996EB7">
        <w:rPr>
          <w:rStyle w:val="Emphasis"/>
          <w:i w:val="0"/>
          <w:sz w:val="28"/>
          <w:szCs w:val="28"/>
          <w:lang w:val="en-GB"/>
        </w:rPr>
        <w:t>Albania</w:t>
      </w:r>
      <w:r w:rsidRPr="00B33EE6">
        <w:rPr>
          <w:rStyle w:val="Emphasis"/>
          <w:i w:val="0"/>
          <w:sz w:val="28"/>
          <w:szCs w:val="28"/>
          <w:lang w:val="en-GB"/>
        </w:rPr>
        <w:t xml:space="preserve"> </w:t>
      </w:r>
    </w:p>
    <w:p w14:paraId="1E3CC1C3" w14:textId="77777777" w:rsidR="00571687" w:rsidRPr="00B33EE6" w:rsidRDefault="00571687" w:rsidP="00584BF4">
      <w:pPr>
        <w:ind w:left="709" w:hanging="349"/>
        <w:outlineLvl w:val="0"/>
        <w:rPr>
          <w:rStyle w:val="Strong"/>
          <w:sz w:val="22"/>
          <w:szCs w:val="22"/>
          <w:lang w:val="en-GB"/>
        </w:rPr>
      </w:pP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6D07B04B" w14:textId="40A15CE3" w:rsidR="00996EB7" w:rsidRPr="00B33EE6" w:rsidRDefault="00996EB7" w:rsidP="00996EB7">
      <w:pPr>
        <w:pStyle w:val="Blockquote"/>
        <w:rPr>
          <w:i/>
          <w:sz w:val="22"/>
          <w:szCs w:val="22"/>
          <w:lang w:val="en-GB"/>
        </w:rPr>
      </w:pPr>
      <w:bookmarkStart w:id="1" w:name="_Hlk160279260"/>
      <w:r>
        <w:rPr>
          <w:rStyle w:val="Emphasis"/>
          <w:i w:val="0"/>
          <w:sz w:val="22"/>
          <w:szCs w:val="22"/>
          <w:lang w:val="en-GB"/>
        </w:rPr>
        <w:t>SPACE PROJECT_IPA III/2022/441-234_</w:t>
      </w:r>
      <w:r w:rsidRPr="00323D55">
        <w:rPr>
          <w:rStyle w:val="Emphasis"/>
          <w:b/>
          <w:bCs/>
          <w:i w:val="0"/>
          <w:sz w:val="22"/>
          <w:szCs w:val="22"/>
          <w:lang w:val="en-GB"/>
        </w:rPr>
        <w:t xml:space="preserve">BID </w:t>
      </w:r>
      <w:r w:rsidR="00E12C92">
        <w:rPr>
          <w:rStyle w:val="Emphasis"/>
          <w:b/>
          <w:bCs/>
          <w:i w:val="0"/>
          <w:sz w:val="22"/>
          <w:szCs w:val="22"/>
          <w:lang w:val="en-GB"/>
        </w:rPr>
        <w:t>8</w:t>
      </w:r>
    </w:p>
    <w:bookmarkEnd w:id="1"/>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3645A0A2" w:rsidR="006F5FD0" w:rsidRPr="00B33EE6" w:rsidRDefault="00F60220" w:rsidP="00996EB7">
      <w:pPr>
        <w:pStyle w:val="Blockquote"/>
        <w:ind w:left="0" w:firstLine="360"/>
        <w:jc w:val="both"/>
        <w:rPr>
          <w:sz w:val="22"/>
          <w:szCs w:val="22"/>
          <w:lang w:val="en-GB"/>
        </w:rPr>
      </w:pPr>
      <w:bookmarkStart w:id="2" w:name="_Hlk161229418"/>
      <w:r w:rsidRPr="00996EB7">
        <w:rPr>
          <w:sz w:val="22"/>
          <w:szCs w:val="22"/>
          <w:lang w:val="en-GB"/>
        </w:rPr>
        <w:t>Single tender</w:t>
      </w:r>
    </w:p>
    <w:bookmarkEnd w:id="2"/>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328FCD2F" w14:textId="77777777" w:rsidR="00996EB7" w:rsidRPr="00B33EE6" w:rsidRDefault="00996EB7" w:rsidP="00996EB7">
      <w:pPr>
        <w:pStyle w:val="PRAGHeading2"/>
        <w:numPr>
          <w:ilvl w:val="0"/>
          <w:numId w:val="0"/>
        </w:numPr>
        <w:ind w:left="357" w:right="357"/>
        <w:rPr>
          <w:lang w:val="en-GB"/>
        </w:rPr>
      </w:pPr>
      <w:r>
        <w:rPr>
          <w:lang w:val="en-GB"/>
        </w:rPr>
        <w:t>European Union IPA III/2022</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4DADB28E" w14:textId="77777777" w:rsidR="00996EB7" w:rsidRDefault="00996EB7" w:rsidP="00996EB7">
      <w:pPr>
        <w:ind w:left="709" w:hanging="349"/>
        <w:outlineLvl w:val="0"/>
        <w:rPr>
          <w:rStyle w:val="Emphasis"/>
          <w:i w:val="0"/>
          <w:sz w:val="22"/>
          <w:szCs w:val="22"/>
          <w:lang w:val="en-GB"/>
        </w:rPr>
      </w:pPr>
      <w:r>
        <w:rPr>
          <w:rStyle w:val="Emphasis"/>
          <w:i w:val="0"/>
          <w:sz w:val="22"/>
          <w:szCs w:val="22"/>
          <w:lang w:val="en-GB"/>
        </w:rPr>
        <w:t>Contract No.: IPA III/2022/441-234</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45D7B1EE" w14:textId="77777777" w:rsidR="00996EB7" w:rsidRDefault="00996EB7" w:rsidP="00996EB7">
      <w:pPr>
        <w:ind w:left="357" w:right="357"/>
        <w:jc w:val="both"/>
        <w:rPr>
          <w:rStyle w:val="Emphasis"/>
          <w:i w:val="0"/>
          <w:sz w:val="22"/>
          <w:szCs w:val="22"/>
          <w:lang w:val="en-GB"/>
        </w:rPr>
      </w:pPr>
      <w:r>
        <w:rPr>
          <w:rStyle w:val="Emphasis"/>
          <w:i w:val="0"/>
          <w:sz w:val="22"/>
          <w:szCs w:val="22"/>
          <w:lang w:val="en-GB"/>
        </w:rPr>
        <w:t>Shoqata Together for Life</w:t>
      </w:r>
    </w:p>
    <w:p w14:paraId="67F4A905" w14:textId="77777777" w:rsidR="006F5FD0" w:rsidRPr="00B33EE6" w:rsidRDefault="00E12C92">
      <w:pPr>
        <w:rPr>
          <w:sz w:val="22"/>
          <w:szCs w:val="22"/>
          <w:lang w:val="en-GB"/>
        </w:rPr>
      </w:pPr>
      <w:r>
        <w:rPr>
          <w:snapToGrid/>
          <w:sz w:val="22"/>
          <w:szCs w:val="22"/>
          <w:lang w:val="en-GB"/>
        </w:rPr>
        <w:pict w14:anchorId="589D319E">
          <v:line id="_x0000_s2051" style="position:absolute;z-index:251655680"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3A1DC88C" w:rsidR="006F5FD0" w:rsidRPr="00B33EE6" w:rsidRDefault="006F5FD0">
      <w:pPr>
        <w:pStyle w:val="Blockquote"/>
        <w:jc w:val="both"/>
        <w:rPr>
          <w:i/>
          <w:sz w:val="22"/>
          <w:szCs w:val="22"/>
          <w:lang w:val="en-GB"/>
        </w:rPr>
      </w:pPr>
      <w:r w:rsidRPr="00996EB7">
        <w:rPr>
          <w:rStyle w:val="Emphasis"/>
          <w:i w:val="0"/>
          <w:sz w:val="22"/>
          <w:szCs w:val="22"/>
          <w:lang w:val="en-GB"/>
        </w:rPr>
        <w:t>Global 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060A632B" w14:textId="77777777" w:rsidR="00E12C92" w:rsidRDefault="00E12C92" w:rsidP="00E12C92">
      <w:pPr>
        <w:ind w:left="360"/>
        <w:outlineLvl w:val="0"/>
        <w:rPr>
          <w:rStyle w:val="Emphasis"/>
          <w:i w:val="0"/>
          <w:sz w:val="22"/>
          <w:szCs w:val="22"/>
          <w:lang w:val="en-GB"/>
        </w:rPr>
      </w:pPr>
      <w:r w:rsidRPr="00E12C92">
        <w:rPr>
          <w:rStyle w:val="Emphasis"/>
          <w:i w:val="0"/>
          <w:sz w:val="22"/>
          <w:szCs w:val="22"/>
          <w:lang w:val="en-GB"/>
        </w:rPr>
        <w:t xml:space="preserve">In the frame of this Action “Together for Life” will contract a monitoring and evaluation expert for the six organizations that have been awarded grants during the first phase of the sub-granting scheme.   </w:t>
      </w:r>
    </w:p>
    <w:p w14:paraId="75E79BC7" w14:textId="177531F6"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51502A56" w14:textId="2C2565C9" w:rsidR="00E9047D" w:rsidRPr="00996EB7" w:rsidRDefault="00364564" w:rsidP="00584BF4">
      <w:pPr>
        <w:ind w:left="709" w:hanging="349"/>
        <w:outlineLvl w:val="0"/>
        <w:rPr>
          <w:rStyle w:val="Emphasis"/>
          <w:i w:val="0"/>
          <w:sz w:val="22"/>
          <w:szCs w:val="22"/>
          <w:lang w:val="en-GB"/>
        </w:rPr>
      </w:pPr>
      <w:r w:rsidRPr="00996EB7">
        <w:rPr>
          <w:rStyle w:val="Emphasis"/>
          <w:i w:val="0"/>
          <w:sz w:val="22"/>
          <w:szCs w:val="22"/>
          <w:lang w:val="en-GB"/>
        </w:rPr>
        <w:t>O</w:t>
      </w:r>
      <w:r w:rsidR="00DA0ABA" w:rsidRPr="00996EB7">
        <w:rPr>
          <w:rStyle w:val="Emphasis"/>
          <w:i w:val="0"/>
          <w:sz w:val="22"/>
          <w:szCs w:val="22"/>
          <w:lang w:val="en-GB"/>
        </w:rPr>
        <w:t>ne lot only</w:t>
      </w:r>
    </w:p>
    <w:p w14:paraId="56CF52C7" w14:textId="77777777" w:rsidR="006F5FD0" w:rsidRPr="00996EB7" w:rsidRDefault="006F5FD0" w:rsidP="00584BF4">
      <w:pPr>
        <w:ind w:left="709" w:hanging="349"/>
        <w:outlineLvl w:val="0"/>
        <w:rPr>
          <w:rStyle w:val="Strong"/>
          <w:sz w:val="22"/>
          <w:szCs w:val="22"/>
          <w:lang w:val="en-GB"/>
        </w:rPr>
      </w:pPr>
      <w:r w:rsidRPr="00996EB7">
        <w:rPr>
          <w:rStyle w:val="Strong"/>
          <w:sz w:val="22"/>
          <w:szCs w:val="22"/>
          <w:lang w:val="en-GB"/>
        </w:rPr>
        <w:t xml:space="preserve">9. </w:t>
      </w:r>
      <w:r w:rsidR="00584BF4" w:rsidRPr="00996EB7">
        <w:rPr>
          <w:rStyle w:val="Strong"/>
          <w:sz w:val="22"/>
          <w:szCs w:val="22"/>
          <w:lang w:val="en-GB"/>
        </w:rPr>
        <w:tab/>
      </w:r>
      <w:r w:rsidRPr="00996EB7">
        <w:rPr>
          <w:rStyle w:val="Strong"/>
          <w:sz w:val="22"/>
          <w:szCs w:val="22"/>
          <w:lang w:val="en-GB"/>
        </w:rPr>
        <w:t>Maximum budget</w:t>
      </w:r>
    </w:p>
    <w:p w14:paraId="39BB965D" w14:textId="47967134" w:rsidR="00971962" w:rsidRPr="00996EB7" w:rsidRDefault="00996EB7" w:rsidP="00971962">
      <w:pPr>
        <w:pStyle w:val="Blockquote"/>
        <w:jc w:val="both"/>
        <w:rPr>
          <w:sz w:val="22"/>
          <w:szCs w:val="22"/>
          <w:lang w:val="en-GB"/>
        </w:rPr>
      </w:pPr>
      <w:r w:rsidRPr="00996EB7">
        <w:rPr>
          <w:sz w:val="22"/>
          <w:szCs w:val="22"/>
          <w:lang w:val="en-GB"/>
        </w:rPr>
        <w:t xml:space="preserve">3,000 </w:t>
      </w:r>
      <w:r w:rsidR="00971962" w:rsidRPr="00996EB7">
        <w:rPr>
          <w:sz w:val="22"/>
          <w:szCs w:val="22"/>
          <w:lang w:val="en-GB"/>
        </w:rPr>
        <w:t>EUR</w:t>
      </w:r>
    </w:p>
    <w:p w14:paraId="6C843D95" w14:textId="77777777" w:rsidR="006F5FD0" w:rsidRPr="00B33EE6" w:rsidRDefault="00E12C92">
      <w:pPr>
        <w:pStyle w:val="Blockquote"/>
        <w:jc w:val="both"/>
        <w:rPr>
          <w:sz w:val="22"/>
          <w:szCs w:val="22"/>
          <w:lang w:val="en-GB"/>
        </w:rPr>
      </w:pPr>
      <w:r>
        <w:rPr>
          <w:snapToGrid/>
          <w:sz w:val="22"/>
          <w:szCs w:val="22"/>
          <w:lang w:val="en-GB"/>
        </w:rPr>
        <w:pict w14:anchorId="21854D6C">
          <v:line id="_x0000_s2052" style="position:absolute;left:0;text-align:left;z-index:251656704"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lastRenderedPageBreak/>
        <w:t>CONDITIONS OF PARTICIPATION</w:t>
      </w:r>
    </w:p>
    <w:p w14:paraId="2CB5FCF7" w14:textId="4EFF6DAD" w:rsidR="00B9793F" w:rsidRDefault="00B9793F" w:rsidP="006E1BD0">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1114C7BE" w14:textId="6AF32D5A" w:rsidR="00B9793F" w:rsidRPr="00996EB7" w:rsidRDefault="00B9793F" w:rsidP="00996EB7">
      <w:pPr>
        <w:spacing w:after="0"/>
        <w:ind w:left="426"/>
        <w:jc w:val="both"/>
        <w:rPr>
          <w:iCs/>
          <w:sz w:val="22"/>
          <w:szCs w:val="22"/>
          <w:lang w:val="en-IE"/>
        </w:rPr>
      </w:pPr>
      <w:r w:rsidRPr="00996EB7">
        <w:rPr>
          <w:iCs/>
          <w:sz w:val="22"/>
          <w:szCs w:val="22"/>
          <w:lang w:val="en-IE"/>
        </w:rPr>
        <w:t xml:space="preserve">For this contract award procedure, participation is open to all natural persons who are nationals of and legal persons (participating either individually or in a grouping – consortium – of candidates/tenderers) which are effectively established in </w:t>
      </w:r>
      <w:r w:rsidR="00996EB7" w:rsidRPr="00996EB7">
        <w:rPr>
          <w:iCs/>
          <w:sz w:val="22"/>
          <w:szCs w:val="22"/>
          <w:lang w:val="en-IE"/>
        </w:rPr>
        <w:t>a Member</w:t>
      </w:r>
      <w:r w:rsidRPr="00996EB7">
        <w:rPr>
          <w:iCs/>
          <w:sz w:val="22"/>
          <w:szCs w:val="22"/>
          <w:lang w:val="en-IE"/>
        </w:rPr>
        <w:t xml:space="preserve"> State of the European Union or in an eligible country or territory as defined under Article 11 of Regulation (EU) N° 2021/948</w:t>
      </w:r>
      <w:r w:rsidR="00BD69EF" w:rsidRPr="00996EB7">
        <w:rPr>
          <w:iCs/>
          <w:sz w:val="22"/>
          <w:szCs w:val="22"/>
          <w:lang w:val="en-IE"/>
        </w:rPr>
        <w:t>.</w:t>
      </w:r>
    </w:p>
    <w:p w14:paraId="653F6ECF" w14:textId="56BEF58E" w:rsidR="00B9793F" w:rsidRPr="00C348D5" w:rsidRDefault="00B9793F" w:rsidP="00B9793F">
      <w:pPr>
        <w:spacing w:after="0"/>
        <w:ind w:left="426"/>
        <w:jc w:val="both"/>
        <w:rPr>
          <w:iCs/>
          <w:sz w:val="22"/>
          <w:szCs w:val="22"/>
          <w:lang w:val="en-IE"/>
        </w:rPr>
      </w:pPr>
      <w:r w:rsidRPr="00996EB7">
        <w:rPr>
          <w:iCs/>
          <w:sz w:val="22"/>
          <w:szCs w:val="22"/>
          <w:lang w:val="en-IE"/>
        </w:rPr>
        <w:t>Participation is also open to international organisations.</w:t>
      </w:r>
    </w:p>
    <w:p w14:paraId="21D2BECF" w14:textId="06F96BEF" w:rsidR="00B9793F" w:rsidRPr="00996EB7" w:rsidRDefault="00B9793F" w:rsidP="00996EB7">
      <w:pPr>
        <w:pStyle w:val="paragraph"/>
        <w:spacing w:before="0" w:beforeAutospacing="0" w:after="0" w:afterAutospacing="0"/>
        <w:jc w:val="both"/>
        <w:textAlignment w:val="baseline"/>
        <w:rPr>
          <w:rStyle w:val="Strong"/>
          <w:rFonts w:ascii="Segoe UI" w:hAnsi="Segoe UI" w:cs="Segoe UI"/>
          <w:b w:val="0"/>
          <w:sz w:val="22"/>
          <w:szCs w:val="22"/>
          <w:lang w:val="en-US"/>
        </w:rPr>
      </w:pPr>
    </w:p>
    <w:p w14:paraId="63522FC5" w14:textId="77777777" w:rsidR="006F5FD0" w:rsidRPr="00B33EE6" w:rsidRDefault="006F5FD0" w:rsidP="00584BF4">
      <w:pPr>
        <w:ind w:left="709" w:hanging="349"/>
        <w:outlineLvl w:val="0"/>
        <w:rPr>
          <w:sz w:val="22"/>
          <w:szCs w:val="22"/>
          <w:lang w:val="en-GB"/>
        </w:rPr>
      </w:pPr>
      <w:bookmarkStart w:id="3" w:name="_DV_M201"/>
      <w:bookmarkStart w:id="4" w:name="_DV_M224"/>
      <w:bookmarkStart w:id="5" w:name="_DV_M225"/>
      <w:bookmarkStart w:id="6" w:name="_DV_M226"/>
      <w:bookmarkStart w:id="7" w:name="_DV_M227"/>
      <w:bookmarkStart w:id="8" w:name="_DV_M229"/>
      <w:bookmarkStart w:id="9" w:name="_DV_M231"/>
      <w:bookmarkStart w:id="10" w:name="_DV_M232"/>
      <w:bookmarkStart w:id="11" w:name="_DV_M233"/>
      <w:bookmarkStart w:id="12" w:name="_DV_M234"/>
      <w:bookmarkStart w:id="13" w:name="_DV_M235"/>
      <w:bookmarkStart w:id="14" w:name="_DV_M236"/>
      <w:bookmarkStart w:id="15" w:name="_DV_M237"/>
      <w:bookmarkStart w:id="16" w:name="_DV_M238"/>
      <w:bookmarkEnd w:id="3"/>
      <w:bookmarkEnd w:id="4"/>
      <w:bookmarkEnd w:id="5"/>
      <w:bookmarkEnd w:id="6"/>
      <w:bookmarkEnd w:id="7"/>
      <w:bookmarkEnd w:id="8"/>
      <w:bookmarkEnd w:id="9"/>
      <w:bookmarkEnd w:id="10"/>
      <w:bookmarkEnd w:id="11"/>
      <w:bookmarkEnd w:id="12"/>
      <w:bookmarkEnd w:id="13"/>
      <w:bookmarkEnd w:id="14"/>
      <w:bookmarkEnd w:id="15"/>
      <w:bookmarkEnd w:id="16"/>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E12C92">
      <w:pPr>
        <w:keepNext/>
        <w:jc w:val="center"/>
        <w:rPr>
          <w:sz w:val="28"/>
          <w:szCs w:val="28"/>
          <w:lang w:val="en-GB"/>
        </w:rPr>
      </w:pPr>
      <w:r>
        <w:rPr>
          <w:snapToGrid/>
          <w:sz w:val="22"/>
          <w:szCs w:val="22"/>
          <w:lang w:val="en-GB"/>
        </w:rPr>
        <w:pict w14:anchorId="11F7E59B">
          <v:line id="_x0000_s2053" style="position:absolute;left:0;text-align:left;z-index:251657728"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182C8F09" w14:textId="77777777" w:rsidR="00E12C92" w:rsidRDefault="00E12C92" w:rsidP="00E12C92">
      <w:pPr>
        <w:ind w:left="360"/>
        <w:outlineLvl w:val="0"/>
        <w:rPr>
          <w:rStyle w:val="Emphasis"/>
          <w:i w:val="0"/>
          <w:sz w:val="22"/>
          <w:szCs w:val="22"/>
          <w:lang w:val="en-GB"/>
        </w:rPr>
      </w:pPr>
      <w:r w:rsidRPr="00E12C92">
        <w:rPr>
          <w:rStyle w:val="Emphasis"/>
          <w:i w:val="0"/>
          <w:sz w:val="22"/>
          <w:szCs w:val="22"/>
          <w:lang w:val="en-GB"/>
        </w:rPr>
        <w:t>The intended start date is July 2024 and the period of implementation of the contract will be 6 months from this date. Please see Articles 19.1 and 19.2 of the special conditions for the actual start date and period of implementation.</w:t>
      </w:r>
    </w:p>
    <w:p w14:paraId="70B1A4AA" w14:textId="5B0CE150" w:rsidR="006F5FD0" w:rsidRPr="00B33EE6" w:rsidRDefault="005639EC" w:rsidP="00E12C92">
      <w:pPr>
        <w:ind w:left="360"/>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167E555B" w:rsidR="006F5FD0" w:rsidRPr="00B33EE6" w:rsidRDefault="00E12C92" w:rsidP="00571687">
      <w:pPr>
        <w:pStyle w:val="Blockquote"/>
        <w:jc w:val="both"/>
        <w:rPr>
          <w:i/>
          <w:sz w:val="22"/>
          <w:szCs w:val="22"/>
          <w:lang w:val="en-GB"/>
        </w:rPr>
      </w:pPr>
      <w:r>
        <w:rPr>
          <w:rStyle w:val="Emphasis"/>
          <w:i w:val="0"/>
          <w:sz w:val="22"/>
          <w:szCs w:val="22"/>
          <w:lang w:val="en-GB"/>
        </w:rPr>
        <w:t>6</w:t>
      </w:r>
      <w:r w:rsidR="00872AB1">
        <w:rPr>
          <w:rStyle w:val="Emphasis"/>
          <w:i w:val="0"/>
          <w:sz w:val="22"/>
          <w:szCs w:val="22"/>
          <w:lang w:val="en-GB"/>
        </w:rPr>
        <w:t xml:space="preserve"> months</w:t>
      </w:r>
    </w:p>
    <w:p w14:paraId="29CC7DD8" w14:textId="77777777" w:rsidR="006F5FD0" w:rsidRPr="00B33EE6" w:rsidRDefault="00E12C92">
      <w:pPr>
        <w:rPr>
          <w:sz w:val="22"/>
          <w:szCs w:val="22"/>
          <w:lang w:val="en-GB"/>
        </w:rPr>
      </w:pPr>
      <w:r>
        <w:rPr>
          <w:snapToGrid/>
          <w:sz w:val="22"/>
          <w:szCs w:val="22"/>
          <w:lang w:val="en-GB"/>
        </w:rPr>
        <w:pict w14:anchorId="6E3015B7">
          <v:line id="_x0000_s2054" style="position:absolute;z-index:251658752"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Capacity-providing entities</w:t>
      </w:r>
    </w:p>
    <w:p w14:paraId="5BF50C91"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lastRenderedPageBreak/>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215403">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96697A8" w14:textId="77777777" w:rsidR="00215403" w:rsidRPr="00B33EE6" w:rsidRDefault="00215403" w:rsidP="00584BF4">
      <w:pPr>
        <w:ind w:left="709" w:hanging="349"/>
        <w:outlineLvl w:val="0"/>
        <w:rPr>
          <w:sz w:val="22"/>
          <w:szCs w:val="22"/>
          <w:lang w:val="en-GB"/>
        </w:rPr>
      </w:pPr>
    </w:p>
    <w:p w14:paraId="0D716E4E" w14:textId="351B547B" w:rsidR="006F5FD0" w:rsidRDefault="006F5FD0" w:rsidP="00996EB7">
      <w:pPr>
        <w:pStyle w:val="Blockquote"/>
        <w:ind w:right="22"/>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13C30922" w14:textId="7484D4E9" w:rsidR="004916FF" w:rsidRDefault="004916FF" w:rsidP="00996EB7">
      <w:pPr>
        <w:pStyle w:val="Blockquote"/>
        <w:ind w:right="22"/>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4A3BC96C" w14:textId="77777777" w:rsidR="004916FF" w:rsidRPr="006E1BD0" w:rsidRDefault="004916FF">
      <w:pPr>
        <w:pStyle w:val="Blockquote"/>
        <w:jc w:val="both"/>
        <w:rPr>
          <w:sz w:val="22"/>
          <w:szCs w:val="22"/>
        </w:rPr>
      </w:pP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7C47ED84" w:rsidR="006F5FD0" w:rsidRPr="00B33EE6" w:rsidRDefault="00F33539" w:rsidP="00996EB7">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793B56EE" w14:textId="77777777" w:rsidR="006F5FD0" w:rsidRPr="00B33EE6" w:rsidRDefault="00E12C92">
      <w:pPr>
        <w:rPr>
          <w:sz w:val="22"/>
          <w:szCs w:val="22"/>
          <w:lang w:val="en-GB"/>
        </w:rPr>
      </w:pPr>
      <w:r>
        <w:rPr>
          <w:snapToGrid/>
          <w:sz w:val="22"/>
          <w:szCs w:val="22"/>
          <w:lang w:val="en-GB"/>
        </w:rPr>
        <w:pict w14:anchorId="45BE0657">
          <v:line id="_x0000_s2055" style="position:absolute;z-index:251659776"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B7B6C9E"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8" w:anchor="Annexes-AnnexesB(Ch.3):Servicecontracts" w:history="1">
        <w:r w:rsidR="00706ADA" w:rsidRPr="00706ADA">
          <w:rPr>
            <w:rStyle w:val="Hyperlink"/>
            <w:sz w:val="22"/>
            <w:szCs w:val="22"/>
            <w:lang w:val="en-GB"/>
          </w:rPr>
          <w:t>https://wikis.ec.europa.eu/display/ExactExternalWiki/Annexes#Annexes-AnnexesB(Ch.3):Servicecontracts</w:t>
        </w:r>
      </w:hyperlink>
      <w:r w:rsidR="00706ADA">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w:t>
      </w:r>
      <w:r w:rsidRPr="00B33EE6">
        <w:rPr>
          <w:sz w:val="22"/>
          <w:szCs w:val="22"/>
          <w:lang w:val="en-GB"/>
        </w:rPr>
        <w:lastRenderedPageBreak/>
        <w:t>using the template available from the following Internet address:</w:t>
      </w:r>
    </w:p>
    <w:p w14:paraId="5E502450" w14:textId="114119D4" w:rsidR="004D5EDB" w:rsidRPr="00706ADA" w:rsidRDefault="00E12C92" w:rsidP="004D5EDB">
      <w:pPr>
        <w:pStyle w:val="Blockquote"/>
        <w:jc w:val="both"/>
        <w:rPr>
          <w:sz w:val="22"/>
          <w:szCs w:val="22"/>
          <w:lang w:val="en-GB"/>
        </w:rPr>
      </w:pPr>
      <w:hyperlink r:id="rId9" w:anchor="Annexes-AnnexesA(Ch.2):General" w:history="1">
        <w:r w:rsidR="00323016" w:rsidRPr="00C14D56">
          <w:rPr>
            <w:rStyle w:val="Hyperlink"/>
            <w:sz w:val="22"/>
            <w:szCs w:val="22"/>
          </w:rPr>
          <w:t>https://wikis.ec.europa.eu/display/ExactExternalWiki/Annexes#Annexes-AnnexesA(Ch.2):General</w:t>
        </w:r>
      </w:hyperlink>
      <w:r w:rsidR="00323016">
        <w:rPr>
          <w:sz w:val="22"/>
          <w:szCs w:val="22"/>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7A5C8404" w14:textId="58AAC9F8" w:rsidR="00AF412E" w:rsidRDefault="00AF412E" w:rsidP="00BE5F29">
      <w:pPr>
        <w:widowControl/>
        <w:snapToGrid w:val="0"/>
        <w:spacing w:after="0"/>
        <w:ind w:left="360" w:right="360"/>
        <w:jc w:val="both"/>
        <w:rPr>
          <w:lang w:val="en-GB"/>
        </w:rPr>
      </w:pPr>
      <w:r w:rsidRPr="00FA6F9F">
        <w:rPr>
          <w:lang w:val="en-GB"/>
        </w:rPr>
        <w:t xml:space="preserve">Financial data </w:t>
      </w:r>
      <w:r w:rsidRPr="002E50D2">
        <w:rPr>
          <w:lang w:val="en-GB"/>
        </w:rPr>
        <w:t>to be provided by the candidate</w:t>
      </w:r>
      <w:r w:rsidRPr="00FA6F9F">
        <w:rPr>
          <w:lang w:val="en-GB"/>
        </w:rPr>
        <w:t xml:space="preserve"> in the </w:t>
      </w:r>
      <w:r>
        <w:rPr>
          <w:lang w:val="en-GB"/>
        </w:rPr>
        <w:t xml:space="preserve">standard application form  must be </w:t>
      </w:r>
      <w:r w:rsidRPr="00996EB7">
        <w:rPr>
          <w:lang w:val="en-GB"/>
        </w:rPr>
        <w:t>expressed in EUR</w:t>
      </w:r>
      <w:r w:rsidR="00996EB7" w:rsidRPr="00996EB7">
        <w:rPr>
          <w:lang w:val="en-GB"/>
        </w:rPr>
        <w:t xml:space="preserve">. </w:t>
      </w:r>
      <w:r w:rsidRPr="00996EB7">
        <w:rPr>
          <w:lang w:val="en-GB"/>
        </w:rPr>
        <w:t xml:space="preserve">If applicable, where a candidate refers to amounts originally expressed in a different currency, the conversion to EUR shall be made in accordance with the InforEuro exchange rate of </w:t>
      </w:r>
      <w:r w:rsidRPr="00996EB7">
        <w:rPr>
          <w:b/>
          <w:lang w:val="en-GB"/>
        </w:rPr>
        <w:t xml:space="preserve">MONTH and YEAR </w:t>
      </w:r>
      <w:r w:rsidRPr="00996EB7">
        <w:rPr>
          <w:lang w:val="en-GB"/>
        </w:rPr>
        <w:t xml:space="preserve">of the applicable InforEuro exchange rate, which can either correspond to the month and year of the publication of the present contract notice or the month and year corresponding to the deadline for submitting applications], which can be found at the following address: </w:t>
      </w:r>
      <w:hyperlink r:id="rId10" w:history="1">
        <w:r w:rsidRPr="00996EB7">
          <w:rPr>
            <w:rStyle w:val="Hyperlink"/>
            <w:lang w:val="en-GB"/>
          </w:rPr>
          <w:t>http://ec.europa.eu/budget/graphs/inforeuro.html</w:t>
        </w:r>
      </w:hyperlink>
      <w:r w:rsidRPr="00996EB7">
        <w:rPr>
          <w:lang w:val="en-GB"/>
        </w:rPr>
        <w:t>.</w:t>
      </w:r>
    </w:p>
    <w:p w14:paraId="4A4186FD" w14:textId="77777777" w:rsidR="00AF412E" w:rsidRDefault="00AF412E" w:rsidP="00235A71">
      <w:pPr>
        <w:pStyle w:val="Blockquote"/>
        <w:jc w:val="both"/>
        <w:rPr>
          <w:sz w:val="22"/>
          <w:szCs w:val="22"/>
          <w:lang w:val="en-GB"/>
        </w:rPr>
      </w:pPr>
    </w:p>
    <w:p w14:paraId="2AC4BD41" w14:textId="77777777" w:rsidR="007F6AA9" w:rsidRPr="00F9055E" w:rsidRDefault="007F6AA9" w:rsidP="00235A71">
      <w:pPr>
        <w:pStyle w:val="Blockquote"/>
        <w:jc w:val="both"/>
        <w:rPr>
          <w:sz w:val="22"/>
          <w:szCs w:val="22"/>
          <w:lang w:val="en-GB"/>
        </w:rPr>
      </w:pPr>
    </w:p>
    <w:sectPr w:rsidR="007F6AA9" w:rsidRPr="00F9055E" w:rsidSect="00E147D3">
      <w:headerReference w:type="default" r:id="rId11"/>
      <w:footerReference w:type="default" r:id="rId12"/>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C7FD3A" w14:textId="77777777" w:rsidR="001E3862" w:rsidRDefault="001E3862">
      <w:r>
        <w:separator/>
      </w:r>
    </w:p>
  </w:endnote>
  <w:endnote w:type="continuationSeparator" w:id="0">
    <w:p w14:paraId="443D4927" w14:textId="77777777" w:rsidR="001E3862" w:rsidRDefault="001E3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EBA12" w14:textId="7AA88887"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38795F">
      <w:rPr>
        <w:b/>
        <w:sz w:val="20"/>
      </w:rPr>
      <w:t>1</w:t>
    </w:r>
    <w:r w:rsidR="001F6AB7">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C14D56">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C14D56">
      <w:rPr>
        <w:rStyle w:val="PageNumber"/>
        <w:noProof/>
        <w:sz w:val="18"/>
        <w:szCs w:val="18"/>
        <w:lang w:val="en-GB"/>
      </w:rPr>
      <w:t>12</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BE520B" w14:textId="77777777" w:rsidR="001E3862" w:rsidRDefault="001E3862">
      <w:r>
        <w:separator/>
      </w:r>
    </w:p>
  </w:footnote>
  <w:footnote w:type="continuationSeparator" w:id="0">
    <w:p w14:paraId="0A0F53BA" w14:textId="77777777" w:rsidR="001E3862" w:rsidRDefault="001E3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82B94" w14:textId="4CF12307" w:rsidR="0038795F" w:rsidRDefault="00E12C92">
    <w:pPr>
      <w:pStyle w:val="Header"/>
    </w:pPr>
    <w:r>
      <w:rPr>
        <w:noProof/>
      </w:rPr>
      <w:pict w14:anchorId="385FC4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0.5pt;height:66pt;visibility:visible;mso-wrap-style:square">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0762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89759468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78600572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931936456">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89019106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203079020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305698293">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972049987">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019162751">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541504527">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570574419">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22538498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273703590">
    <w:abstractNumId w:val="17"/>
  </w:num>
  <w:num w:numId="14" w16cid:durableId="88082027">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170681032">
    <w:abstractNumId w:val="13"/>
  </w:num>
  <w:num w:numId="16" w16cid:durableId="526601079">
    <w:abstractNumId w:val="15"/>
  </w:num>
  <w:num w:numId="17" w16cid:durableId="406344859">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25108090">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519585462">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917978421">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329914702">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987396110">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593198795">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2011829853">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470442998">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002925891">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78592627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114597069">
    <w:abstractNumId w:val="27"/>
  </w:num>
  <w:num w:numId="29" w16cid:durableId="125896733">
    <w:abstractNumId w:val="27"/>
  </w:num>
  <w:num w:numId="30" w16cid:durableId="667369390">
    <w:abstractNumId w:val="27"/>
  </w:num>
  <w:num w:numId="31" w16cid:durableId="612709098">
    <w:abstractNumId w:val="27"/>
  </w:num>
  <w:num w:numId="32" w16cid:durableId="203406937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968708657">
    <w:abstractNumId w:val="36"/>
  </w:num>
  <w:num w:numId="34" w16cid:durableId="1112090035">
    <w:abstractNumId w:val="41"/>
  </w:num>
  <w:num w:numId="35" w16cid:durableId="1274744461">
    <w:abstractNumId w:val="35"/>
  </w:num>
  <w:num w:numId="36" w16cid:durableId="722338849">
    <w:abstractNumId w:val="33"/>
  </w:num>
  <w:num w:numId="37" w16cid:durableId="1596280285">
    <w:abstractNumId w:val="37"/>
  </w:num>
  <w:num w:numId="38" w16cid:durableId="1968386001">
    <w:abstractNumId w:val="39"/>
  </w:num>
  <w:num w:numId="39" w16cid:durableId="1033918385">
    <w:abstractNumId w:val="43"/>
  </w:num>
  <w:num w:numId="40" w16cid:durableId="1674409025">
    <w:abstractNumId w:val="44"/>
  </w:num>
  <w:num w:numId="41" w16cid:durableId="755707039">
    <w:abstractNumId w:val="40"/>
  </w:num>
  <w:num w:numId="42" w16cid:durableId="2098406080">
    <w:abstractNumId w:val="42"/>
  </w:num>
  <w:num w:numId="43" w16cid:durableId="136076408">
    <w:abstractNumId w:val="38"/>
  </w:num>
  <w:num w:numId="44" w16cid:durableId="12806227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I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6"/>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60001"/>
    <w:rsid w:val="0006084A"/>
    <w:rsid w:val="00063FB5"/>
    <w:rsid w:val="00080900"/>
    <w:rsid w:val="00087A72"/>
    <w:rsid w:val="00095030"/>
    <w:rsid w:val="000A0D57"/>
    <w:rsid w:val="000A3758"/>
    <w:rsid w:val="000B693E"/>
    <w:rsid w:val="000B7C91"/>
    <w:rsid w:val="000C1101"/>
    <w:rsid w:val="000C1522"/>
    <w:rsid w:val="000D1732"/>
    <w:rsid w:val="000D3847"/>
    <w:rsid w:val="000D3EBF"/>
    <w:rsid w:val="000E4709"/>
    <w:rsid w:val="000F0F6C"/>
    <w:rsid w:val="000F1340"/>
    <w:rsid w:val="000F5DEF"/>
    <w:rsid w:val="0010162C"/>
    <w:rsid w:val="00105302"/>
    <w:rsid w:val="00113F53"/>
    <w:rsid w:val="0013314C"/>
    <w:rsid w:val="0014405E"/>
    <w:rsid w:val="00145CFA"/>
    <w:rsid w:val="00150687"/>
    <w:rsid w:val="001661F7"/>
    <w:rsid w:val="00171F2E"/>
    <w:rsid w:val="00180D47"/>
    <w:rsid w:val="001903F3"/>
    <w:rsid w:val="001951FE"/>
    <w:rsid w:val="001A59BB"/>
    <w:rsid w:val="001B2571"/>
    <w:rsid w:val="001C21A2"/>
    <w:rsid w:val="001C64F1"/>
    <w:rsid w:val="001D19A6"/>
    <w:rsid w:val="001D55F7"/>
    <w:rsid w:val="001E3862"/>
    <w:rsid w:val="001E50A2"/>
    <w:rsid w:val="001F0839"/>
    <w:rsid w:val="001F1546"/>
    <w:rsid w:val="001F6AB7"/>
    <w:rsid w:val="001F780C"/>
    <w:rsid w:val="00201320"/>
    <w:rsid w:val="00212656"/>
    <w:rsid w:val="00213E14"/>
    <w:rsid w:val="00215403"/>
    <w:rsid w:val="00216179"/>
    <w:rsid w:val="00226829"/>
    <w:rsid w:val="00233B9D"/>
    <w:rsid w:val="00233DDA"/>
    <w:rsid w:val="00235A71"/>
    <w:rsid w:val="002413EA"/>
    <w:rsid w:val="00243849"/>
    <w:rsid w:val="002575AA"/>
    <w:rsid w:val="00266EB9"/>
    <w:rsid w:val="002753AD"/>
    <w:rsid w:val="002B2145"/>
    <w:rsid w:val="002D266E"/>
    <w:rsid w:val="002D4121"/>
    <w:rsid w:val="002E1B83"/>
    <w:rsid w:val="002E2635"/>
    <w:rsid w:val="002E7D33"/>
    <w:rsid w:val="002F4E69"/>
    <w:rsid w:val="003045C3"/>
    <w:rsid w:val="00313F6B"/>
    <w:rsid w:val="00322D52"/>
    <w:rsid w:val="00323016"/>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717BC"/>
    <w:rsid w:val="003861D9"/>
    <w:rsid w:val="0038633F"/>
    <w:rsid w:val="00386E96"/>
    <w:rsid w:val="0038795F"/>
    <w:rsid w:val="0038796E"/>
    <w:rsid w:val="0039147E"/>
    <w:rsid w:val="0039347D"/>
    <w:rsid w:val="003947E7"/>
    <w:rsid w:val="00397073"/>
    <w:rsid w:val="003A4357"/>
    <w:rsid w:val="003B1B35"/>
    <w:rsid w:val="003C0359"/>
    <w:rsid w:val="003C1515"/>
    <w:rsid w:val="003D16FB"/>
    <w:rsid w:val="003D6CAD"/>
    <w:rsid w:val="003E782D"/>
    <w:rsid w:val="00400098"/>
    <w:rsid w:val="0040360C"/>
    <w:rsid w:val="004108A4"/>
    <w:rsid w:val="00424124"/>
    <w:rsid w:val="0043533D"/>
    <w:rsid w:val="00445514"/>
    <w:rsid w:val="00452ED8"/>
    <w:rsid w:val="0045494F"/>
    <w:rsid w:val="004567DF"/>
    <w:rsid w:val="00472630"/>
    <w:rsid w:val="00473883"/>
    <w:rsid w:val="00476D80"/>
    <w:rsid w:val="00480B5C"/>
    <w:rsid w:val="00482E0D"/>
    <w:rsid w:val="004850B4"/>
    <w:rsid w:val="004901C2"/>
    <w:rsid w:val="004916FF"/>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71EF"/>
    <w:rsid w:val="005D41DD"/>
    <w:rsid w:val="005F776D"/>
    <w:rsid w:val="0060359F"/>
    <w:rsid w:val="0061336A"/>
    <w:rsid w:val="006309DE"/>
    <w:rsid w:val="00632BDC"/>
    <w:rsid w:val="0064390B"/>
    <w:rsid w:val="00663C6D"/>
    <w:rsid w:val="006714ED"/>
    <w:rsid w:val="006738B9"/>
    <w:rsid w:val="00674F9C"/>
    <w:rsid w:val="006751D2"/>
    <w:rsid w:val="006770CA"/>
    <w:rsid w:val="00686C3A"/>
    <w:rsid w:val="00690E9D"/>
    <w:rsid w:val="00697F82"/>
    <w:rsid w:val="006A0598"/>
    <w:rsid w:val="006A66DA"/>
    <w:rsid w:val="006A7394"/>
    <w:rsid w:val="006B2EDA"/>
    <w:rsid w:val="006B59B9"/>
    <w:rsid w:val="006C0EB6"/>
    <w:rsid w:val="006C0F37"/>
    <w:rsid w:val="006D330F"/>
    <w:rsid w:val="006D6080"/>
    <w:rsid w:val="006E0C6A"/>
    <w:rsid w:val="006E1BD0"/>
    <w:rsid w:val="006E3377"/>
    <w:rsid w:val="006E625F"/>
    <w:rsid w:val="006F5FD0"/>
    <w:rsid w:val="006F7885"/>
    <w:rsid w:val="007046C8"/>
    <w:rsid w:val="00706ADA"/>
    <w:rsid w:val="00706E7C"/>
    <w:rsid w:val="00710A38"/>
    <w:rsid w:val="007121FB"/>
    <w:rsid w:val="007129D6"/>
    <w:rsid w:val="00712CB3"/>
    <w:rsid w:val="00715755"/>
    <w:rsid w:val="00731A9A"/>
    <w:rsid w:val="007471C5"/>
    <w:rsid w:val="00750FF8"/>
    <w:rsid w:val="00753FC2"/>
    <w:rsid w:val="00756C38"/>
    <w:rsid w:val="00761673"/>
    <w:rsid w:val="00761893"/>
    <w:rsid w:val="007653F4"/>
    <w:rsid w:val="00770822"/>
    <w:rsid w:val="00771F97"/>
    <w:rsid w:val="007727F3"/>
    <w:rsid w:val="007874C8"/>
    <w:rsid w:val="00794A92"/>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0610B"/>
    <w:rsid w:val="00810582"/>
    <w:rsid w:val="00813A48"/>
    <w:rsid w:val="008152EF"/>
    <w:rsid w:val="008162F6"/>
    <w:rsid w:val="00817895"/>
    <w:rsid w:val="00817B4A"/>
    <w:rsid w:val="008272C0"/>
    <w:rsid w:val="008323D3"/>
    <w:rsid w:val="008351FF"/>
    <w:rsid w:val="00845F81"/>
    <w:rsid w:val="00862885"/>
    <w:rsid w:val="0087086B"/>
    <w:rsid w:val="00872AB1"/>
    <w:rsid w:val="00881C2D"/>
    <w:rsid w:val="00894E29"/>
    <w:rsid w:val="0089693D"/>
    <w:rsid w:val="008A1514"/>
    <w:rsid w:val="008B0830"/>
    <w:rsid w:val="008B77CD"/>
    <w:rsid w:val="008C3178"/>
    <w:rsid w:val="008C68A0"/>
    <w:rsid w:val="008D1243"/>
    <w:rsid w:val="008D3E45"/>
    <w:rsid w:val="008E2D12"/>
    <w:rsid w:val="008F294D"/>
    <w:rsid w:val="009055F3"/>
    <w:rsid w:val="009066B6"/>
    <w:rsid w:val="00907556"/>
    <w:rsid w:val="00913817"/>
    <w:rsid w:val="00925F7F"/>
    <w:rsid w:val="009260B8"/>
    <w:rsid w:val="0092731B"/>
    <w:rsid w:val="0093006C"/>
    <w:rsid w:val="009317C0"/>
    <w:rsid w:val="00933735"/>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96EB7"/>
    <w:rsid w:val="009A38DE"/>
    <w:rsid w:val="009B06B5"/>
    <w:rsid w:val="009B69BE"/>
    <w:rsid w:val="009E5BC1"/>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33A6"/>
    <w:rsid w:val="00A43E7A"/>
    <w:rsid w:val="00A46ED3"/>
    <w:rsid w:val="00A504E1"/>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644B9"/>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D65BA"/>
    <w:rsid w:val="00BD69EF"/>
    <w:rsid w:val="00BE08EC"/>
    <w:rsid w:val="00BE3544"/>
    <w:rsid w:val="00BE595A"/>
    <w:rsid w:val="00BE5F29"/>
    <w:rsid w:val="00BE783C"/>
    <w:rsid w:val="00C00D44"/>
    <w:rsid w:val="00C03AF5"/>
    <w:rsid w:val="00C04FCE"/>
    <w:rsid w:val="00C067C5"/>
    <w:rsid w:val="00C0772E"/>
    <w:rsid w:val="00C147B2"/>
    <w:rsid w:val="00C14D56"/>
    <w:rsid w:val="00C171B6"/>
    <w:rsid w:val="00C2011B"/>
    <w:rsid w:val="00C2062A"/>
    <w:rsid w:val="00C30183"/>
    <w:rsid w:val="00C316FC"/>
    <w:rsid w:val="00C3644F"/>
    <w:rsid w:val="00C36666"/>
    <w:rsid w:val="00C43AAC"/>
    <w:rsid w:val="00C460D8"/>
    <w:rsid w:val="00C61B8C"/>
    <w:rsid w:val="00C712DE"/>
    <w:rsid w:val="00C836E5"/>
    <w:rsid w:val="00C83C65"/>
    <w:rsid w:val="00C840D0"/>
    <w:rsid w:val="00C867B9"/>
    <w:rsid w:val="00CA3B1B"/>
    <w:rsid w:val="00CB23E3"/>
    <w:rsid w:val="00CB759D"/>
    <w:rsid w:val="00CB7AAE"/>
    <w:rsid w:val="00CC0A41"/>
    <w:rsid w:val="00CC3BA0"/>
    <w:rsid w:val="00CC48C9"/>
    <w:rsid w:val="00CD765A"/>
    <w:rsid w:val="00CE49A1"/>
    <w:rsid w:val="00CF36D7"/>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4101"/>
    <w:rsid w:val="00D833F4"/>
    <w:rsid w:val="00D8773C"/>
    <w:rsid w:val="00D93082"/>
    <w:rsid w:val="00D97139"/>
    <w:rsid w:val="00DA0ABA"/>
    <w:rsid w:val="00DA28BE"/>
    <w:rsid w:val="00DC0253"/>
    <w:rsid w:val="00DC4F70"/>
    <w:rsid w:val="00DC753D"/>
    <w:rsid w:val="00DC78CE"/>
    <w:rsid w:val="00DD0CD4"/>
    <w:rsid w:val="00DF04F0"/>
    <w:rsid w:val="00E12C92"/>
    <w:rsid w:val="00E147D3"/>
    <w:rsid w:val="00E1782A"/>
    <w:rsid w:val="00E17CCF"/>
    <w:rsid w:val="00E21BC3"/>
    <w:rsid w:val="00E23A94"/>
    <w:rsid w:val="00E30BB5"/>
    <w:rsid w:val="00E31447"/>
    <w:rsid w:val="00E422A2"/>
    <w:rsid w:val="00E44018"/>
    <w:rsid w:val="00E5220B"/>
    <w:rsid w:val="00E6172B"/>
    <w:rsid w:val="00E66A55"/>
    <w:rsid w:val="00E713DA"/>
    <w:rsid w:val="00E813B7"/>
    <w:rsid w:val="00E82874"/>
    <w:rsid w:val="00E845AC"/>
    <w:rsid w:val="00E867FC"/>
    <w:rsid w:val="00E9047D"/>
    <w:rsid w:val="00EA0ACE"/>
    <w:rsid w:val="00EA399C"/>
    <w:rsid w:val="00EB4C19"/>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539"/>
    <w:rsid w:val="00F33C45"/>
    <w:rsid w:val="00F46873"/>
    <w:rsid w:val="00F4786D"/>
    <w:rsid w:val="00F504CC"/>
    <w:rsid w:val="00F50E8B"/>
    <w:rsid w:val="00F60220"/>
    <w:rsid w:val="00F77C8A"/>
    <w:rsid w:val="00F86AAA"/>
    <w:rsid w:val="00F9055E"/>
    <w:rsid w:val="00F91683"/>
    <w:rsid w:val="00FA00C3"/>
    <w:rsid w:val="00FA17FC"/>
    <w:rsid w:val="00FB17AC"/>
    <w:rsid w:val="00FB41D6"/>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9D6B6-DD3E-4ABF-8599-E16526F1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4</Pages>
  <Words>1065</Words>
  <Characters>6073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7124</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Suela Topi</cp:lastModifiedBy>
  <cp:revision>45</cp:revision>
  <cp:lastPrinted>2016-05-31T08:36:00Z</cp:lastPrinted>
  <dcterms:created xsi:type="dcterms:W3CDTF">2020-04-15T15:51:00Z</dcterms:created>
  <dcterms:modified xsi:type="dcterms:W3CDTF">2024-06-25T06:39:00Z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